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A9" w:rsidRPr="00317917" w:rsidRDefault="00951DA9" w:rsidP="003179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55F3" w:rsidRPr="003455F3" w:rsidRDefault="003455F3" w:rsidP="003455F3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C5AF9">
        <w:rPr>
          <w:rFonts w:ascii="Times New Roman" w:hAnsi="Times New Roman" w:cs="Times New Roman"/>
          <w:sz w:val="18"/>
          <w:szCs w:val="18"/>
        </w:rPr>
        <w:t>Ügyiratszám: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3455F3">
        <w:rPr>
          <w:rFonts w:ascii="Times New Roman" w:hAnsi="Times New Roman" w:cs="Times New Roman"/>
          <w:sz w:val="18"/>
          <w:szCs w:val="18"/>
        </w:rPr>
        <w:t>NHGT/……</w:t>
      </w:r>
      <w:proofErr w:type="gramStart"/>
      <w:r w:rsidRPr="003455F3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3455F3">
        <w:rPr>
          <w:rFonts w:ascii="Times New Roman" w:hAnsi="Times New Roman" w:cs="Times New Roman"/>
          <w:sz w:val="18"/>
          <w:szCs w:val="18"/>
        </w:rPr>
        <w:t>.…/2023.</w:t>
      </w:r>
    </w:p>
    <w:p w:rsidR="003455F3" w:rsidRPr="003455F3" w:rsidRDefault="003455F3" w:rsidP="003455F3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3455F3">
        <w:rPr>
          <w:rFonts w:ascii="Times New Roman" w:hAnsi="Times New Roman" w:cs="Times New Roman"/>
          <w:sz w:val="18"/>
          <w:szCs w:val="18"/>
        </w:rPr>
        <w:t>Ügyintéző:</w:t>
      </w:r>
      <w:r w:rsidRPr="003455F3">
        <w:rPr>
          <w:rFonts w:ascii="Times New Roman" w:hAnsi="Times New Roman" w:cs="Times New Roman"/>
          <w:sz w:val="18"/>
          <w:szCs w:val="18"/>
        </w:rPr>
        <w:tab/>
        <w:t>Czinderné dr. Heged</w:t>
      </w:r>
      <w:r w:rsidR="00317917">
        <w:rPr>
          <w:rFonts w:ascii="Times New Roman" w:hAnsi="Times New Roman" w:cs="Times New Roman"/>
          <w:sz w:val="18"/>
          <w:szCs w:val="18"/>
        </w:rPr>
        <w:t>ü</w:t>
      </w:r>
      <w:r w:rsidRPr="003455F3">
        <w:rPr>
          <w:rFonts w:ascii="Times New Roman" w:hAnsi="Times New Roman" w:cs="Times New Roman"/>
          <w:sz w:val="18"/>
          <w:szCs w:val="18"/>
        </w:rPr>
        <w:t>s Éva</w:t>
      </w:r>
      <w:r w:rsidRPr="003455F3">
        <w:rPr>
          <w:rFonts w:ascii="Times New Roman" w:hAnsi="Times New Roman" w:cs="Times New Roman"/>
          <w:sz w:val="18"/>
          <w:szCs w:val="18"/>
        </w:rPr>
        <w:tab/>
      </w:r>
    </w:p>
    <w:p w:rsidR="00951DA9" w:rsidRPr="003455F3" w:rsidRDefault="003455F3" w:rsidP="0034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55F3">
        <w:rPr>
          <w:rFonts w:ascii="Times New Roman" w:hAnsi="Times New Roman" w:cs="Times New Roman"/>
          <w:sz w:val="18"/>
          <w:szCs w:val="18"/>
        </w:rPr>
        <w:t>Telefonszám:</w:t>
      </w:r>
      <w:r w:rsidRPr="003455F3">
        <w:rPr>
          <w:rFonts w:ascii="Times New Roman" w:hAnsi="Times New Roman" w:cs="Times New Roman"/>
          <w:sz w:val="18"/>
          <w:szCs w:val="18"/>
        </w:rPr>
        <w:tab/>
        <w:t>+36 96 577-811</w:t>
      </w:r>
    </w:p>
    <w:p w:rsidR="00951DA9" w:rsidRDefault="00951DA9" w:rsidP="006F0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A9" w:rsidRDefault="00951DA9" w:rsidP="006F0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F19" w:rsidRDefault="009B4627" w:rsidP="006F0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27">
        <w:rPr>
          <w:rFonts w:ascii="Times New Roman" w:hAnsi="Times New Roman" w:cs="Times New Roman"/>
          <w:b/>
          <w:sz w:val="28"/>
          <w:szCs w:val="28"/>
        </w:rPr>
        <w:t>BÉRLETI SZERZŐDÉS</w:t>
      </w:r>
      <w:r w:rsidR="006A5E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627" w:rsidRPr="00EA5F19" w:rsidRDefault="006A5EF7" w:rsidP="006F0326">
      <w:pPr>
        <w:jc w:val="center"/>
        <w:rPr>
          <w:rFonts w:ascii="Times New Roman" w:hAnsi="Times New Roman" w:cs="Times New Roman"/>
          <w:b/>
        </w:rPr>
      </w:pPr>
      <w:r w:rsidRPr="00EA5F19">
        <w:rPr>
          <w:rFonts w:ascii="Times New Roman" w:hAnsi="Times New Roman" w:cs="Times New Roman"/>
          <w:b/>
        </w:rPr>
        <w:t>1. számú módosítása</w:t>
      </w:r>
    </w:p>
    <w:p w:rsidR="00180056" w:rsidRPr="00EA5F19" w:rsidRDefault="00180056" w:rsidP="006F0326">
      <w:pPr>
        <w:jc w:val="center"/>
        <w:rPr>
          <w:rFonts w:ascii="Times New Roman" w:hAnsi="Times New Roman" w:cs="Times New Roman"/>
          <w:b/>
        </w:rPr>
      </w:pPr>
    </w:p>
    <w:p w:rsidR="009B4627" w:rsidRPr="00D21DBB" w:rsidRDefault="009B4627" w:rsidP="006F0326">
      <w:pPr>
        <w:pStyle w:val="Cm"/>
        <w:spacing w:line="34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Pr="00D21DBB">
        <w:rPr>
          <w:b w:val="0"/>
          <w:sz w:val="24"/>
          <w:szCs w:val="24"/>
        </w:rPr>
        <w:t>ely létrejött egyrészről</w:t>
      </w:r>
    </w:p>
    <w:p w:rsidR="009B4627" w:rsidRPr="00D21DBB" w:rsidRDefault="009B4627" w:rsidP="006F0326">
      <w:pPr>
        <w:pStyle w:val="Cm"/>
        <w:spacing w:line="340" w:lineRule="atLeast"/>
        <w:rPr>
          <w:sz w:val="24"/>
          <w:szCs w:val="24"/>
        </w:rPr>
      </w:pPr>
    </w:p>
    <w:tbl>
      <w:tblPr>
        <w:tblW w:w="10663" w:type="dxa"/>
        <w:tblInd w:w="70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0663"/>
      </w:tblGrid>
      <w:tr w:rsidR="00783D13" w:rsidRPr="007149BE" w:rsidTr="00951DA9">
        <w:trPr>
          <w:trHeight w:val="3748"/>
        </w:trPr>
        <w:tc>
          <w:tcPr>
            <w:tcW w:w="10663" w:type="dxa"/>
          </w:tcPr>
          <w:p w:rsidR="00783D13" w:rsidRPr="007149BE" w:rsidRDefault="00783D13" w:rsidP="006F0326">
            <w:pPr>
              <w:pStyle w:val="Kpalrs"/>
              <w:spacing w:line="340" w:lineRule="atLeast"/>
              <w:rPr>
                <w:rStyle w:val="Kiemels2"/>
                <w:sz w:val="24"/>
                <w:szCs w:val="24"/>
              </w:rPr>
            </w:pPr>
            <w:r w:rsidRPr="007149BE">
              <w:rPr>
                <w:rStyle w:val="Kiemels2"/>
                <w:sz w:val="24"/>
                <w:szCs w:val="24"/>
              </w:rPr>
              <w:t xml:space="preserve">Teljes név: </w:t>
            </w:r>
            <w:r w:rsidRPr="007149BE">
              <w:rPr>
                <w:rStyle w:val="Kiemels2"/>
                <w:b/>
                <w:sz w:val="24"/>
                <w:szCs w:val="24"/>
              </w:rPr>
              <w:t>Mosonmagyaróvár Nagytérségi Hulladékgazdálkodási Önkormányzati Társulás</w:t>
            </w:r>
          </w:p>
          <w:p w:rsidR="00783D13" w:rsidRPr="007149BE" w:rsidRDefault="00783D13" w:rsidP="006F0326">
            <w:pPr>
              <w:pStyle w:val="Kpalrs"/>
              <w:spacing w:line="340" w:lineRule="atLeast"/>
              <w:rPr>
                <w:rStyle w:val="Kiemels2"/>
                <w:b/>
                <w:sz w:val="24"/>
                <w:szCs w:val="24"/>
              </w:rPr>
            </w:pPr>
            <w:r w:rsidRPr="007149BE">
              <w:rPr>
                <w:rStyle w:val="Kiemels2"/>
                <w:sz w:val="24"/>
                <w:szCs w:val="24"/>
              </w:rPr>
              <w:t xml:space="preserve">Székhely: </w:t>
            </w:r>
            <w:r w:rsidRPr="007149BE">
              <w:rPr>
                <w:rStyle w:val="Kiemels2"/>
                <w:b/>
                <w:sz w:val="24"/>
                <w:szCs w:val="24"/>
              </w:rPr>
              <w:t>9200 Mosonmagyaróvár, Fő utca 11.</w:t>
            </w:r>
          </w:p>
          <w:p w:rsidR="00783D13" w:rsidRPr="002E7703" w:rsidRDefault="00783D13" w:rsidP="006F0326">
            <w:pPr>
              <w:pStyle w:val="Kpalrs"/>
              <w:spacing w:line="340" w:lineRule="atLeast"/>
              <w:rPr>
                <w:rStyle w:val="Kiemels2"/>
                <w:b/>
                <w:sz w:val="24"/>
                <w:szCs w:val="24"/>
              </w:rPr>
            </w:pPr>
            <w:r w:rsidRPr="007149BE">
              <w:rPr>
                <w:rStyle w:val="Kiemels2"/>
                <w:sz w:val="24"/>
                <w:szCs w:val="24"/>
              </w:rPr>
              <w:t xml:space="preserve">Nyilvántartási szám: </w:t>
            </w:r>
            <w:r w:rsidRPr="002E7703">
              <w:rPr>
                <w:rStyle w:val="Kiemels2"/>
                <w:b/>
                <w:sz w:val="24"/>
                <w:szCs w:val="24"/>
              </w:rPr>
              <w:t>579593</w:t>
            </w:r>
          </w:p>
          <w:p w:rsidR="00783D13" w:rsidRPr="002E7703" w:rsidRDefault="00783D13" w:rsidP="006F0326">
            <w:pPr>
              <w:pStyle w:val="Kpalrs"/>
              <w:spacing w:line="340" w:lineRule="atLeast"/>
              <w:rPr>
                <w:rStyle w:val="Kiemels2"/>
                <w:b/>
                <w:sz w:val="24"/>
                <w:szCs w:val="24"/>
              </w:rPr>
            </w:pPr>
            <w:r w:rsidRPr="007149BE">
              <w:rPr>
                <w:rStyle w:val="Kiemels2"/>
                <w:sz w:val="24"/>
                <w:szCs w:val="24"/>
              </w:rPr>
              <w:t xml:space="preserve">KSH azonosító: </w:t>
            </w:r>
            <w:r w:rsidRPr="002E7703">
              <w:rPr>
                <w:rStyle w:val="Kiemels2"/>
                <w:b/>
                <w:sz w:val="24"/>
                <w:szCs w:val="24"/>
              </w:rPr>
              <w:t>15579591-3811-</w:t>
            </w:r>
            <w:r w:rsidR="007149BE" w:rsidRPr="002E7703">
              <w:rPr>
                <w:rStyle w:val="Kiemels2"/>
                <w:b/>
                <w:sz w:val="24"/>
                <w:szCs w:val="24"/>
              </w:rPr>
              <w:t>328</w:t>
            </w:r>
            <w:r w:rsidRPr="002E7703">
              <w:rPr>
                <w:rStyle w:val="Kiemels2"/>
                <w:b/>
                <w:sz w:val="24"/>
                <w:szCs w:val="24"/>
              </w:rPr>
              <w:t>-08</w:t>
            </w:r>
          </w:p>
          <w:p w:rsidR="00783D13" w:rsidRPr="002E7703" w:rsidRDefault="00783D13" w:rsidP="006F0326">
            <w:pPr>
              <w:pStyle w:val="Kpalrs"/>
              <w:spacing w:line="340" w:lineRule="atLeast"/>
              <w:rPr>
                <w:rStyle w:val="Kiemels2"/>
                <w:b/>
                <w:sz w:val="24"/>
                <w:szCs w:val="24"/>
              </w:rPr>
            </w:pPr>
            <w:r w:rsidRPr="007149BE">
              <w:rPr>
                <w:rStyle w:val="Kiemels2"/>
                <w:sz w:val="24"/>
                <w:szCs w:val="24"/>
              </w:rPr>
              <w:t>Adószám:</w:t>
            </w:r>
            <w:r w:rsidRPr="002E7703">
              <w:rPr>
                <w:rStyle w:val="Kiemels2"/>
                <w:b/>
                <w:sz w:val="24"/>
                <w:szCs w:val="24"/>
              </w:rPr>
              <w:t>15579591-2-08</w:t>
            </w:r>
          </w:p>
          <w:p w:rsidR="00783D13" w:rsidRPr="002E7703" w:rsidRDefault="00783D13" w:rsidP="006F0326">
            <w:pPr>
              <w:pStyle w:val="Kpalrs"/>
              <w:spacing w:line="340" w:lineRule="atLeast"/>
              <w:rPr>
                <w:rStyle w:val="Kiemels2"/>
                <w:b/>
                <w:sz w:val="24"/>
                <w:szCs w:val="24"/>
              </w:rPr>
            </w:pPr>
            <w:r w:rsidRPr="007149BE">
              <w:rPr>
                <w:rStyle w:val="Kiemels2"/>
                <w:sz w:val="24"/>
                <w:szCs w:val="24"/>
              </w:rPr>
              <w:t xml:space="preserve">Bankszámlaszám: </w:t>
            </w:r>
            <w:r w:rsidRPr="002E7703">
              <w:rPr>
                <w:rStyle w:val="Kiemels2"/>
                <w:b/>
                <w:sz w:val="24"/>
                <w:szCs w:val="24"/>
              </w:rPr>
              <w:t>11737076-15579591-00000000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IBAN szám: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HU 86 1173 7076 1557 9591 0000 0000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Számlavezető: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OTP Bank Nyrt.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Aláírásnál képviseli: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Dr. Árvay István, Társulási Tanács elnöke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96 577 807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627" w:rsidRPr="007149BE" w:rsidRDefault="009B4627" w:rsidP="006F0326">
      <w:pPr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z w:val="24"/>
          <w:szCs w:val="24"/>
        </w:rPr>
        <w:t xml:space="preserve"> mint </w:t>
      </w:r>
      <w:r w:rsidRPr="007149BE">
        <w:rPr>
          <w:rFonts w:ascii="Times New Roman" w:hAnsi="Times New Roman"/>
          <w:b/>
          <w:sz w:val="24"/>
          <w:szCs w:val="24"/>
        </w:rPr>
        <w:t>Bérbeadó,</w:t>
      </w:r>
    </w:p>
    <w:p w:rsidR="009B4627" w:rsidRPr="007149BE" w:rsidRDefault="009B4627" w:rsidP="006F0326">
      <w:pPr>
        <w:rPr>
          <w:rFonts w:ascii="Times New Roman" w:hAnsi="Times New Roman"/>
          <w:sz w:val="24"/>
          <w:szCs w:val="24"/>
        </w:rPr>
      </w:pPr>
    </w:p>
    <w:p w:rsidR="009B4627" w:rsidRPr="007149BE" w:rsidRDefault="009B4627" w:rsidP="006F0326">
      <w:pPr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z w:val="24"/>
          <w:szCs w:val="24"/>
        </w:rPr>
        <w:t xml:space="preserve"> másrészről</w:t>
      </w:r>
    </w:p>
    <w:tbl>
      <w:tblPr>
        <w:tblW w:w="93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783D13" w:rsidRPr="00D21DBB" w:rsidTr="005415CA">
        <w:trPr>
          <w:trHeight w:val="4080"/>
        </w:trPr>
        <w:tc>
          <w:tcPr>
            <w:tcW w:w="9372" w:type="dxa"/>
            <w:hideMark/>
          </w:tcPr>
          <w:p w:rsidR="00783D13" w:rsidRPr="007149BE" w:rsidRDefault="00783D13" w:rsidP="006F03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Teljes név: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 xml:space="preserve">Kisalföldi Kommunális Hulladékgazdálkodási Közszolgáltató Nonprofit 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Korlátolt Felelősségű Társaság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Rövid név: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Kisalföldi Hulladékgazdálkodási Nonprofit Kft.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Székhely: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 xml:space="preserve">9200 Mosonmagyaróvár, Erkel Ferenc utca 10. 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Cégjegyzékszám/nyilvántartási szám: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08-09-003514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KSH azonosító: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11128588-3900-572-08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>Adószám: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11128588-2-08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Bankszámlaszám: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11737076-20060910-00000000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IBAN szám: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HU 14 1173 7076 2006 0910 0000 0000</w:t>
            </w:r>
          </w:p>
          <w:p w:rsidR="00783D13" w:rsidRPr="007149BE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Számlavezető: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OTP Bank Nyrt.</w:t>
            </w:r>
          </w:p>
          <w:p w:rsidR="00783D13" w:rsidRPr="00D21DBB" w:rsidRDefault="00783D13" w:rsidP="006F0326">
            <w:pPr>
              <w:rPr>
                <w:rFonts w:ascii="Times New Roman" w:hAnsi="Times New Roman"/>
                <w:sz w:val="24"/>
                <w:szCs w:val="24"/>
              </w:rPr>
            </w:pPr>
            <w:r w:rsidRPr="007149BE">
              <w:rPr>
                <w:rFonts w:ascii="Times New Roman" w:hAnsi="Times New Roman"/>
                <w:sz w:val="24"/>
                <w:szCs w:val="24"/>
              </w:rPr>
              <w:t xml:space="preserve">Aláírásnál képviseli: </w:t>
            </w:r>
            <w:r w:rsidRPr="007149BE">
              <w:rPr>
                <w:rFonts w:ascii="Times New Roman" w:hAnsi="Times New Roman"/>
                <w:b/>
                <w:sz w:val="24"/>
                <w:szCs w:val="24"/>
              </w:rPr>
              <w:t>Hancz Attila, ügyvezető</w:t>
            </w:r>
            <w:r w:rsidRPr="00D21D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B4627" w:rsidRPr="00D21DBB" w:rsidRDefault="009B4627" w:rsidP="006F0326">
      <w:pPr>
        <w:rPr>
          <w:rFonts w:ascii="Times New Roman" w:hAnsi="Times New Roman"/>
          <w:b/>
          <w:sz w:val="24"/>
          <w:szCs w:val="24"/>
        </w:rPr>
      </w:pPr>
      <w:r w:rsidRPr="00D21DBB">
        <w:rPr>
          <w:rFonts w:ascii="Times New Roman" w:hAnsi="Times New Roman"/>
          <w:sz w:val="24"/>
          <w:szCs w:val="24"/>
        </w:rPr>
        <w:t xml:space="preserve">mint </w:t>
      </w:r>
      <w:r w:rsidRPr="00D21DBB">
        <w:rPr>
          <w:rFonts w:ascii="Times New Roman" w:hAnsi="Times New Roman"/>
          <w:b/>
          <w:sz w:val="24"/>
          <w:szCs w:val="24"/>
        </w:rPr>
        <w:t>Bérlő</w:t>
      </w:r>
    </w:p>
    <w:p w:rsidR="009B4627" w:rsidRPr="00D21DBB" w:rsidRDefault="009B4627" w:rsidP="006F0326">
      <w:pPr>
        <w:rPr>
          <w:rFonts w:ascii="Times New Roman" w:hAnsi="Times New Roman"/>
          <w:sz w:val="24"/>
          <w:szCs w:val="24"/>
        </w:rPr>
      </w:pPr>
    </w:p>
    <w:p w:rsidR="009B4627" w:rsidRPr="00D21DBB" w:rsidRDefault="009B4627" w:rsidP="006F03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Bérbeadó és Bérlő a </w:t>
      </w:r>
      <w:r w:rsidRPr="00D21DBB">
        <w:rPr>
          <w:rFonts w:ascii="Times New Roman" w:hAnsi="Times New Roman"/>
          <w:sz w:val="24"/>
          <w:szCs w:val="24"/>
        </w:rPr>
        <w:t xml:space="preserve">továbbiakban </w:t>
      </w:r>
      <w:r>
        <w:rPr>
          <w:rFonts w:ascii="Times New Roman" w:hAnsi="Times New Roman"/>
          <w:sz w:val="24"/>
          <w:szCs w:val="24"/>
        </w:rPr>
        <w:t xml:space="preserve">együttesen: </w:t>
      </w:r>
      <w:r w:rsidRPr="00D21DBB">
        <w:rPr>
          <w:rFonts w:ascii="Times New Roman" w:hAnsi="Times New Roman"/>
          <w:b/>
          <w:sz w:val="24"/>
          <w:szCs w:val="24"/>
        </w:rPr>
        <w:t>Felek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BB">
        <w:rPr>
          <w:rFonts w:ascii="Times New Roman" w:hAnsi="Times New Roman"/>
          <w:sz w:val="24"/>
          <w:szCs w:val="24"/>
        </w:rPr>
        <w:t>között, az alulírott napon és helyen, az alábbi feltételekkel:</w:t>
      </w:r>
    </w:p>
    <w:p w:rsidR="00951DA9" w:rsidRDefault="00951DA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Ref117838608"/>
    </w:p>
    <w:bookmarkEnd w:id="0"/>
    <w:p w:rsidR="009B4627" w:rsidRPr="00AD74CB" w:rsidRDefault="00EA5F19" w:rsidP="00EA5F19">
      <w:pPr>
        <w:pStyle w:val="Listaszerbekezds"/>
        <w:numPr>
          <w:ilvl w:val="0"/>
          <w:numId w:val="2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Előzmények</w:t>
      </w:r>
    </w:p>
    <w:p w:rsidR="009B4627" w:rsidRPr="00AD74CB" w:rsidRDefault="009B4627" w:rsidP="005415CA">
      <w:pPr>
        <w:pStyle w:val="Listaszerbekezds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9B4627" w:rsidRDefault="009B4627" w:rsidP="005415CA">
      <w:pPr>
        <w:rPr>
          <w:rFonts w:ascii="Times New Roman" w:hAnsi="Times New Roman"/>
          <w:sz w:val="24"/>
          <w:szCs w:val="24"/>
        </w:rPr>
      </w:pPr>
      <w:bookmarkStart w:id="1" w:name="_Hlk152578023"/>
      <w:r w:rsidRPr="00183C25">
        <w:rPr>
          <w:rFonts w:ascii="Times New Roman" w:hAnsi="Times New Roman"/>
          <w:sz w:val="24"/>
          <w:szCs w:val="24"/>
        </w:rPr>
        <w:t xml:space="preserve">A hulladékról szóló 2012. évi CLXXXV. törvény (a továbbiakban: </w:t>
      </w:r>
      <w:proofErr w:type="spellStart"/>
      <w:r w:rsidRPr="00183C25">
        <w:rPr>
          <w:rFonts w:ascii="Times New Roman" w:hAnsi="Times New Roman"/>
          <w:sz w:val="24"/>
          <w:szCs w:val="24"/>
        </w:rPr>
        <w:t>Ht</w:t>
      </w:r>
      <w:proofErr w:type="spellEnd"/>
      <w:r w:rsidRPr="00183C25">
        <w:rPr>
          <w:rFonts w:ascii="Times New Roman" w:hAnsi="Times New Roman"/>
          <w:sz w:val="24"/>
          <w:szCs w:val="24"/>
        </w:rPr>
        <w:t xml:space="preserve">.) módosítása alapján a </w:t>
      </w:r>
      <w:proofErr w:type="spellStart"/>
      <w:r w:rsidRPr="00183C25">
        <w:rPr>
          <w:rFonts w:ascii="Times New Roman" w:hAnsi="Times New Roman"/>
          <w:sz w:val="24"/>
          <w:szCs w:val="24"/>
        </w:rPr>
        <w:t>hulladékgazdálkodási</w:t>
      </w:r>
      <w:proofErr w:type="spellEnd"/>
      <w:r w:rsidRPr="00183C25">
        <w:rPr>
          <w:rFonts w:ascii="Times New Roman" w:hAnsi="Times New Roman"/>
          <w:sz w:val="24"/>
          <w:szCs w:val="24"/>
        </w:rPr>
        <w:t xml:space="preserve"> közszolgáltatás 2023. július 1. napjától megszűn</w:t>
      </w:r>
      <w:r w:rsidR="00BA20C2">
        <w:rPr>
          <w:rFonts w:ascii="Times New Roman" w:hAnsi="Times New Roman"/>
          <w:sz w:val="24"/>
          <w:szCs w:val="24"/>
        </w:rPr>
        <w:t>t</w:t>
      </w:r>
      <w:r w:rsidRPr="00183C25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183C25">
        <w:rPr>
          <w:rFonts w:ascii="Times New Roman" w:hAnsi="Times New Roman"/>
          <w:sz w:val="24"/>
          <w:szCs w:val="24"/>
        </w:rPr>
        <w:t>Ht</w:t>
      </w:r>
      <w:proofErr w:type="spellEnd"/>
      <w:r w:rsidRPr="00183C25">
        <w:rPr>
          <w:rFonts w:ascii="Times New Roman" w:hAnsi="Times New Roman"/>
          <w:sz w:val="24"/>
          <w:szCs w:val="24"/>
        </w:rPr>
        <w:t xml:space="preserve">. 18/D. § értelmében a korábban </w:t>
      </w:r>
      <w:proofErr w:type="spellStart"/>
      <w:r w:rsidRPr="00183C25">
        <w:rPr>
          <w:rFonts w:ascii="Times New Roman" w:hAnsi="Times New Roman"/>
          <w:sz w:val="24"/>
          <w:szCs w:val="24"/>
        </w:rPr>
        <w:t>hulladékgazdálkodási</w:t>
      </w:r>
      <w:proofErr w:type="spellEnd"/>
      <w:r w:rsidRPr="00183C25">
        <w:rPr>
          <w:rFonts w:ascii="Times New Roman" w:hAnsi="Times New Roman"/>
          <w:sz w:val="24"/>
          <w:szCs w:val="24"/>
        </w:rPr>
        <w:t xml:space="preserve"> közszolgáltatás nyújtásához igénybe vett </w:t>
      </w:r>
      <w:r w:rsidR="00C215AB" w:rsidRPr="00183C25">
        <w:rPr>
          <w:rFonts w:ascii="Times New Roman" w:hAnsi="Times New Roman"/>
          <w:sz w:val="24"/>
          <w:szCs w:val="24"/>
        </w:rPr>
        <w:t xml:space="preserve">létesítményeket, </w:t>
      </w:r>
      <w:r w:rsidRPr="00183C25">
        <w:rPr>
          <w:rFonts w:ascii="Times New Roman" w:hAnsi="Times New Roman"/>
          <w:sz w:val="24"/>
          <w:szCs w:val="24"/>
        </w:rPr>
        <w:t>eszközöket</w:t>
      </w:r>
      <w:r w:rsidR="00C215AB" w:rsidRPr="00183C25">
        <w:rPr>
          <w:rFonts w:ascii="Times New Roman" w:hAnsi="Times New Roman"/>
          <w:sz w:val="24"/>
          <w:szCs w:val="24"/>
        </w:rPr>
        <w:t xml:space="preserve"> és ingatlanokat</w:t>
      </w:r>
      <w:r w:rsidRPr="00183C25">
        <w:rPr>
          <w:rFonts w:ascii="Times New Roman" w:hAnsi="Times New Roman"/>
          <w:sz w:val="24"/>
          <w:szCs w:val="24"/>
        </w:rPr>
        <w:t xml:space="preserve"> Bérbeadó szabad kapacitásként köteles felajánlani és használatát, igénybevételét lehetővé tenni az állami </w:t>
      </w:r>
      <w:proofErr w:type="spellStart"/>
      <w:r w:rsidRPr="00183C25">
        <w:rPr>
          <w:rFonts w:ascii="Times New Roman" w:hAnsi="Times New Roman"/>
          <w:sz w:val="24"/>
          <w:szCs w:val="24"/>
        </w:rPr>
        <w:t>hulladékgazdálkodási</w:t>
      </w:r>
      <w:proofErr w:type="spellEnd"/>
      <w:r w:rsidRPr="00183C25">
        <w:rPr>
          <w:rFonts w:ascii="Times New Roman" w:hAnsi="Times New Roman"/>
          <w:sz w:val="24"/>
          <w:szCs w:val="24"/>
        </w:rPr>
        <w:t xml:space="preserve"> közfeladat ellátásához. </w:t>
      </w:r>
      <w:proofErr w:type="spellStart"/>
      <w:r w:rsidRPr="00183C25">
        <w:rPr>
          <w:rFonts w:ascii="Times New Roman" w:hAnsi="Times New Roman"/>
          <w:sz w:val="24"/>
          <w:szCs w:val="24"/>
        </w:rPr>
        <w:t>Előzőek</w:t>
      </w:r>
      <w:proofErr w:type="spellEnd"/>
      <w:r w:rsidRPr="00183C25">
        <w:rPr>
          <w:rFonts w:ascii="Times New Roman" w:hAnsi="Times New Roman"/>
          <w:sz w:val="24"/>
          <w:szCs w:val="24"/>
        </w:rPr>
        <w:t xml:space="preserve"> alapján a Bérbeadó </w:t>
      </w:r>
      <w:r w:rsidRPr="00183C25">
        <w:rPr>
          <w:rFonts w:ascii="Times New Roman" w:hAnsi="Times New Roman"/>
          <w:color w:val="000000"/>
          <w:sz w:val="24"/>
          <w:szCs w:val="24"/>
        </w:rPr>
        <w:t>a tulajdonát képező</w:t>
      </w:r>
      <w:r w:rsidRPr="00183C25">
        <w:rPr>
          <w:rFonts w:ascii="Times New Roman" w:hAnsi="Times New Roman"/>
          <w:sz w:val="24"/>
          <w:szCs w:val="24"/>
        </w:rPr>
        <w:t xml:space="preserve"> létesítmények, eszközök, berendezések</w:t>
      </w:r>
      <w:r w:rsidR="005415CA" w:rsidRPr="00183C25">
        <w:rPr>
          <w:rFonts w:ascii="Times New Roman" w:hAnsi="Times New Roman"/>
          <w:sz w:val="24"/>
          <w:szCs w:val="24"/>
        </w:rPr>
        <w:t>, ingatlanok</w:t>
      </w:r>
      <w:r w:rsidRPr="00183C25">
        <w:rPr>
          <w:rFonts w:ascii="Times New Roman" w:hAnsi="Times New Roman"/>
          <w:sz w:val="24"/>
          <w:szCs w:val="24"/>
        </w:rPr>
        <w:t xml:space="preserve"> használata érdekében ezen vagyonelemek közfeladat ellátásához történő igénybevétele, hasznosítása céljából a Bérbeadó kizárólagos tulajdonában álló Bérlővel bérleti szerződést köt</w:t>
      </w:r>
      <w:r w:rsidR="00BA20C2">
        <w:rPr>
          <w:rFonts w:ascii="Times New Roman" w:hAnsi="Times New Roman"/>
          <w:sz w:val="24"/>
          <w:szCs w:val="24"/>
        </w:rPr>
        <w:t>ött 2023. április 30. napján</w:t>
      </w:r>
      <w:r w:rsidRPr="00183C25">
        <w:rPr>
          <w:rFonts w:ascii="Times New Roman" w:hAnsi="Times New Roman"/>
          <w:sz w:val="24"/>
          <w:szCs w:val="24"/>
        </w:rPr>
        <w:t xml:space="preserve">. A szerződés megkötésére a Bérbeadó önkormányzati Társulás Társulási </w:t>
      </w:r>
      <w:r w:rsidRPr="00035A40">
        <w:rPr>
          <w:rFonts w:ascii="Times New Roman" w:hAnsi="Times New Roman"/>
          <w:sz w:val="24"/>
          <w:szCs w:val="24"/>
        </w:rPr>
        <w:t xml:space="preserve">Tanácsának </w:t>
      </w:r>
      <w:r w:rsidR="00035A40" w:rsidRPr="00EA5F19">
        <w:rPr>
          <w:rFonts w:ascii="Times New Roman" w:hAnsi="Times New Roman"/>
          <w:sz w:val="24"/>
          <w:szCs w:val="24"/>
        </w:rPr>
        <w:t>21/2023. (IV.25.)</w:t>
      </w:r>
      <w:r w:rsidRPr="00EA5F19">
        <w:rPr>
          <w:rFonts w:ascii="Times New Roman" w:hAnsi="Times New Roman"/>
          <w:sz w:val="24"/>
          <w:szCs w:val="24"/>
        </w:rPr>
        <w:t xml:space="preserve"> TT számú határozata</w:t>
      </w:r>
      <w:r w:rsidRPr="00035A40">
        <w:rPr>
          <w:rFonts w:ascii="Times New Roman" w:hAnsi="Times New Roman"/>
          <w:sz w:val="24"/>
          <w:szCs w:val="24"/>
        </w:rPr>
        <w:t xml:space="preserve"> </w:t>
      </w:r>
      <w:r w:rsidRPr="00183C25">
        <w:rPr>
          <w:rFonts w:ascii="Times New Roman" w:hAnsi="Times New Roman"/>
          <w:sz w:val="24"/>
          <w:szCs w:val="24"/>
        </w:rPr>
        <w:t>alapján kerül</w:t>
      </w:r>
      <w:r w:rsidR="00EA5F19">
        <w:rPr>
          <w:rFonts w:ascii="Times New Roman" w:hAnsi="Times New Roman"/>
          <w:sz w:val="24"/>
          <w:szCs w:val="24"/>
        </w:rPr>
        <w:t>t</w:t>
      </w:r>
      <w:r w:rsidRPr="00183C25">
        <w:rPr>
          <w:rFonts w:ascii="Times New Roman" w:hAnsi="Times New Roman"/>
          <w:sz w:val="24"/>
          <w:szCs w:val="24"/>
        </w:rPr>
        <w:t xml:space="preserve"> sor. </w:t>
      </w:r>
    </w:p>
    <w:tbl>
      <w:tblPr>
        <w:tblStyle w:val="Rcsostblzat"/>
        <w:tblW w:w="125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08"/>
      </w:tblGrid>
      <w:tr w:rsidR="002F1799" w:rsidRPr="00397B98" w:rsidTr="00EA5F19">
        <w:tc>
          <w:tcPr>
            <w:tcW w:w="12508" w:type="dxa"/>
          </w:tcPr>
          <w:bookmarkEnd w:id="1"/>
          <w:p w:rsidR="000F4687" w:rsidRPr="00650A96" w:rsidRDefault="00EA5F19" w:rsidP="00440B92">
            <w:pPr>
              <w:ind w:left="-21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3629" w:rsidRPr="00C80FF1" w:rsidTr="00EA5F19">
        <w:tc>
          <w:tcPr>
            <w:tcW w:w="12508" w:type="dxa"/>
          </w:tcPr>
          <w:p w:rsidR="00A83629" w:rsidRDefault="00A83629" w:rsidP="00070ACE">
            <w:pPr>
              <w:spacing w:line="340" w:lineRule="atLeast"/>
              <w:rPr>
                <w:sz w:val="24"/>
                <w:szCs w:val="24"/>
              </w:rPr>
            </w:pPr>
          </w:p>
          <w:p w:rsidR="00EA5F19" w:rsidRPr="00EA5F19" w:rsidRDefault="00EA5F19" w:rsidP="00EA5F19">
            <w:pPr>
              <w:pStyle w:val="Listaszerbekezds"/>
              <w:numPr>
                <w:ilvl w:val="0"/>
                <w:numId w:val="21"/>
              </w:numPr>
              <w:tabs>
                <w:tab w:val="left" w:pos="2582"/>
                <w:tab w:val="left" w:pos="4380"/>
              </w:tabs>
              <w:ind w:left="385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5F19">
              <w:rPr>
                <w:rFonts w:ascii="Times New Roman" w:eastAsia="Times New Roman" w:hAnsi="Times New Roman"/>
                <w:b/>
                <w:sz w:val="24"/>
                <w:szCs w:val="24"/>
              </w:rPr>
              <w:t>A Szerződés módosítása</w:t>
            </w:r>
          </w:p>
        </w:tc>
      </w:tr>
    </w:tbl>
    <w:p w:rsidR="000F4687" w:rsidRDefault="000F4687" w:rsidP="00EA5F19">
      <w:pPr>
        <w:tabs>
          <w:tab w:val="left" w:pos="2694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F19" w:rsidRDefault="00EA5F19" w:rsidP="00440B92">
      <w:pPr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2" w:name="_Hlk152874391"/>
      <w:r w:rsidRPr="00440B92">
        <w:rPr>
          <w:rFonts w:ascii="Times New Roman" w:eastAsia="Times New Roman" w:hAnsi="Times New Roman"/>
          <w:sz w:val="24"/>
          <w:szCs w:val="24"/>
          <w:lang w:eastAsia="hu-HU"/>
        </w:rPr>
        <w:t>Felek kifejezett és egybehangzó akaratnyilvánítással megállapodnak abban, hogy a közöttük létrejött Bérleti Szerződés</w:t>
      </w:r>
      <w:r w:rsidR="00440B92" w:rsidRPr="00440B92">
        <w:rPr>
          <w:rFonts w:ascii="Times New Roman" w:eastAsia="Times New Roman" w:hAnsi="Times New Roman"/>
          <w:sz w:val="24"/>
          <w:szCs w:val="24"/>
          <w:lang w:eastAsia="hu-HU"/>
        </w:rPr>
        <w:t xml:space="preserve"> alábbi pontjait a következők szerint</w:t>
      </w:r>
      <w:r w:rsidRPr="00440B92"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módosítják: </w:t>
      </w:r>
    </w:p>
    <w:p w:rsidR="00440B92" w:rsidRPr="00440B92" w:rsidRDefault="00440B92" w:rsidP="00440B9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40B92" w:rsidRDefault="00440B92" w:rsidP="00440B92">
      <w:pPr>
        <w:pStyle w:val="Listaszerbekezds"/>
        <w:numPr>
          <w:ilvl w:val="1"/>
          <w:numId w:val="22"/>
        </w:numPr>
        <w:rPr>
          <w:rFonts w:ascii="Times New Roman" w:eastAsia="Times New Roman" w:hAnsi="Times New Roman"/>
          <w:sz w:val="24"/>
          <w:szCs w:val="24"/>
          <w:lang w:eastAsia="hu-HU"/>
        </w:rPr>
      </w:pPr>
      <w:r w:rsidRPr="00440B92">
        <w:rPr>
          <w:rFonts w:ascii="Times New Roman" w:eastAsia="Times New Roman" w:hAnsi="Times New Roman"/>
          <w:sz w:val="24"/>
          <w:szCs w:val="24"/>
          <w:lang w:eastAsia="hu-HU"/>
        </w:rPr>
        <w:t xml:space="preserve">pont: </w:t>
      </w:r>
    </w:p>
    <w:p w:rsidR="00440B92" w:rsidRPr="00440B92" w:rsidRDefault="00440B92" w:rsidP="00440B92">
      <w:pPr>
        <w:pStyle w:val="Listaszerbekezds"/>
        <w:ind w:left="360"/>
        <w:rPr>
          <w:rFonts w:ascii="Times New Roman" w:eastAsia="Times New Roman" w:hAnsi="Times New Roman"/>
          <w:sz w:val="24"/>
          <w:szCs w:val="24"/>
          <w:lang w:eastAsia="hu-HU"/>
        </w:rPr>
      </w:pPr>
    </w:p>
    <w:bookmarkEnd w:id="2"/>
    <w:p w:rsidR="00CF13E0" w:rsidRDefault="00440B92" w:rsidP="00440B92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440B92">
        <w:rPr>
          <w:rFonts w:ascii="Times New Roman" w:eastAsia="Times New Roman" w:hAnsi="Times New Roman" w:cs="Times New Roman"/>
          <w:sz w:val="24"/>
          <w:szCs w:val="24"/>
          <w:lang w:eastAsia="hu-HU"/>
        </w:rPr>
        <w:t>I/1. 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CF13E0" w:rsidRPr="00440B92">
        <w:rPr>
          <w:rFonts w:ascii="Times New Roman" w:eastAsia="Times New Roman" w:hAnsi="Times New Roman"/>
          <w:i/>
          <w:sz w:val="24"/>
          <w:szCs w:val="24"/>
          <w:lang w:eastAsia="hu-HU"/>
        </w:rPr>
        <w:t>Bérbeadó kijelenti, és Bérlő tudomásul veszi, hogy Bérbeadó tulajdonában állnak a jelen Szerződés elválaszthatatlan részét képező 2. számú, 3. számú és 4. számú mellékletekben meghatározott létesítmények, eszközök és ingatlanok.”</w:t>
      </w:r>
    </w:p>
    <w:p w:rsidR="00440B92" w:rsidRDefault="00440B92" w:rsidP="00440B9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13E0" w:rsidRPr="00440B92" w:rsidRDefault="00440B92" w:rsidP="00440B9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40B92">
        <w:rPr>
          <w:rFonts w:ascii="Times New Roman" w:eastAsia="Times New Roman" w:hAnsi="Times New Roman"/>
          <w:sz w:val="24"/>
          <w:szCs w:val="24"/>
          <w:lang w:eastAsia="hu-HU"/>
        </w:rPr>
        <w:t xml:space="preserve">2.2. pont: </w:t>
      </w:r>
    </w:p>
    <w:p w:rsidR="00CF13E0" w:rsidRDefault="00440B92" w:rsidP="00440B92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CF13E0" w:rsidRPr="00440B92">
        <w:rPr>
          <w:rFonts w:ascii="Times New Roman" w:eastAsia="Times New Roman" w:hAnsi="Times New Roman"/>
          <w:sz w:val="24"/>
          <w:szCs w:val="24"/>
          <w:lang w:eastAsia="hu-HU"/>
        </w:rPr>
        <w:t>IV/1. pont</w:t>
      </w:r>
      <w:r w:rsidRPr="00440B92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F13E0" w:rsidRPr="00440B92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A Felek egyezően kijelentik, hogy jelen Szerződés tárgyát képező, 2. és a 3. </w:t>
      </w:r>
      <w:r w:rsidR="00BA75A6" w:rsidRPr="00440B92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és 4. </w:t>
      </w:r>
      <w:r w:rsidR="00CF13E0" w:rsidRPr="00440B92">
        <w:rPr>
          <w:rFonts w:ascii="Times New Roman" w:eastAsia="Times New Roman" w:hAnsi="Times New Roman"/>
          <w:i/>
          <w:sz w:val="24"/>
          <w:szCs w:val="24"/>
          <w:lang w:eastAsia="hu-HU"/>
        </w:rPr>
        <w:t>számú melléklet szerinti, létesítményeket eszközöket és ingatlanokat Bérlő a Szerződés aláírásakor már birtokában tartja.”</w:t>
      </w:r>
    </w:p>
    <w:p w:rsidR="00440B92" w:rsidRDefault="00440B92" w:rsidP="00440B92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440B92" w:rsidRDefault="00440B92" w:rsidP="00440B9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40B92">
        <w:rPr>
          <w:rFonts w:ascii="Times New Roman" w:eastAsia="Times New Roman" w:hAnsi="Times New Roman"/>
          <w:sz w:val="24"/>
          <w:szCs w:val="24"/>
          <w:lang w:eastAsia="hu-HU"/>
        </w:rPr>
        <w:t xml:space="preserve">2.3. pont: </w:t>
      </w:r>
    </w:p>
    <w:p w:rsidR="00383DA5" w:rsidRPr="00440B92" w:rsidRDefault="00440B92" w:rsidP="00440B9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383DA5" w:rsidRPr="00440B92">
        <w:rPr>
          <w:rFonts w:ascii="Times New Roman" w:hAnsi="Times New Roman" w:cs="Times New Roman"/>
          <w:i/>
          <w:sz w:val="24"/>
          <w:szCs w:val="24"/>
        </w:rPr>
        <w:t>VII/2. A Felek megállapodnak, hogy a 4. sz. mellékletben szereplő nullára, illetve a maradványértékig leírt eszközök után 2023. évtől fizetendő éves bérleti díjat nettó 119.457.411 Ft + 27 % áfa összegben állapítja meg, mely egy összegben fizetendő jelen szerződés aláírását követen 8 napon belül. A 2023-as évtől megállapított bérleti díj és a kapcsolódó 4. sz. melléklet a Felek által felülvizsgálatra kerülnek, a Bérbeadó éves beszámolójának elfogadását követő hónapban.”</w:t>
      </w:r>
    </w:p>
    <w:p w:rsidR="00383DA5" w:rsidRDefault="00383DA5" w:rsidP="00CF13E0">
      <w:pPr>
        <w:pStyle w:val="Listaszerbekezds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83DA5" w:rsidRPr="00440B92" w:rsidRDefault="00383DA5" w:rsidP="00440B9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857A0">
        <w:rPr>
          <w:rFonts w:ascii="Times New Roman" w:hAnsi="Times New Roman" w:cs="Times New Roman"/>
          <w:i/>
          <w:sz w:val="24"/>
          <w:szCs w:val="24"/>
        </w:rPr>
        <w:t xml:space="preserve">VII/3 </w:t>
      </w:r>
      <w:r w:rsidR="007939D9" w:rsidRPr="007857A0">
        <w:rPr>
          <w:rFonts w:ascii="Times New Roman" w:hAnsi="Times New Roman" w:cs="Times New Roman"/>
          <w:i/>
          <w:sz w:val="24"/>
          <w:szCs w:val="24"/>
        </w:rPr>
        <w:t>„</w:t>
      </w:r>
      <w:r w:rsidRPr="007857A0">
        <w:rPr>
          <w:rFonts w:ascii="Times New Roman" w:hAnsi="Times New Roman" w:cs="Times New Roman"/>
          <w:i/>
          <w:sz w:val="24"/>
          <w:szCs w:val="24"/>
        </w:rPr>
        <w:t>A VII/1 szerinti bérleti díj a tényleges használatra tekintet nélkül, a Bérbeadó által kiállított számla alapján negyedévente, a számla kiállításától számított 8 napon belül</w:t>
      </w:r>
      <w:r w:rsidR="007939D9" w:rsidRPr="007857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9D9" w:rsidRPr="007857A0">
        <w:rPr>
          <w:rFonts w:ascii="Times New Roman" w:hAnsi="Times New Roman" w:cs="Times New Roman"/>
          <w:i/>
          <w:sz w:val="24"/>
          <w:szCs w:val="24"/>
        </w:rPr>
        <w:lastRenderedPageBreak/>
        <w:t>megfizet</w:t>
      </w:r>
      <w:r w:rsidR="007857A0">
        <w:rPr>
          <w:rFonts w:ascii="Times New Roman" w:hAnsi="Times New Roman" w:cs="Times New Roman"/>
          <w:i/>
          <w:sz w:val="24"/>
          <w:szCs w:val="24"/>
        </w:rPr>
        <w:t>ésre kerül</w:t>
      </w:r>
      <w:r w:rsidRPr="007857A0">
        <w:rPr>
          <w:rFonts w:ascii="Times New Roman" w:hAnsi="Times New Roman" w:cs="Times New Roman"/>
          <w:i/>
          <w:sz w:val="24"/>
          <w:szCs w:val="24"/>
        </w:rPr>
        <w:t>.</w:t>
      </w:r>
      <w:r w:rsidRPr="00440B92">
        <w:rPr>
          <w:rFonts w:ascii="Times New Roman" w:hAnsi="Times New Roman" w:cs="Times New Roman"/>
          <w:i/>
          <w:sz w:val="24"/>
          <w:szCs w:val="24"/>
        </w:rPr>
        <w:t xml:space="preserve"> Bérlő köteles a bérleti díjat a Bérbeadónak a számlán megjelölt bankszámlájára utalni.</w:t>
      </w:r>
      <w:r w:rsidR="007939D9" w:rsidRPr="00440B92">
        <w:rPr>
          <w:rFonts w:ascii="Times New Roman" w:hAnsi="Times New Roman" w:cs="Times New Roman"/>
          <w:i/>
          <w:sz w:val="24"/>
          <w:szCs w:val="24"/>
        </w:rPr>
        <w:t>”</w:t>
      </w:r>
    </w:p>
    <w:p w:rsidR="00440B92" w:rsidRDefault="00440B92" w:rsidP="00440B9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39D9" w:rsidRPr="00440B92" w:rsidRDefault="007939D9" w:rsidP="00440B92">
      <w:pPr>
        <w:rPr>
          <w:rFonts w:ascii="Times New Roman" w:hAnsi="Times New Roman" w:cs="Times New Roman"/>
          <w:i/>
          <w:sz w:val="24"/>
          <w:szCs w:val="24"/>
        </w:rPr>
      </w:pPr>
      <w:r w:rsidRPr="00440B92">
        <w:rPr>
          <w:rFonts w:ascii="Times New Roman" w:hAnsi="Times New Roman" w:cs="Times New Roman"/>
          <w:i/>
          <w:sz w:val="24"/>
          <w:szCs w:val="24"/>
        </w:rPr>
        <w:t>VII/5. A „VII/1. és VII/2. Bérleti Díjakat mindennemű levonás és visszatartás nélkül kell megfizetni, Bérlő továbbá a Bérleti Díjakba, illetve a fizetendő ÁFA összegébe semmilyen összeget vagy követelést nem számíthat be, nem vonhat le vagy tarthat vissza, kivéve, ha Bérlő követelését illetékes bíróság jogerősen megítélte, vagy ha azt a Bérbeadó írásban elismerte”.</w:t>
      </w:r>
    </w:p>
    <w:p w:rsidR="00440B92" w:rsidRDefault="00440B92" w:rsidP="00440B92">
      <w:pPr>
        <w:rPr>
          <w:rFonts w:ascii="Times New Roman" w:hAnsi="Times New Roman" w:cs="Times New Roman"/>
          <w:i/>
          <w:sz w:val="24"/>
          <w:szCs w:val="24"/>
        </w:rPr>
      </w:pPr>
    </w:p>
    <w:p w:rsidR="007939D9" w:rsidRPr="00440B92" w:rsidRDefault="007939D9" w:rsidP="00440B92">
      <w:pPr>
        <w:rPr>
          <w:rFonts w:ascii="Times New Roman" w:hAnsi="Times New Roman" w:cs="Times New Roman"/>
          <w:i/>
          <w:sz w:val="24"/>
          <w:szCs w:val="24"/>
        </w:rPr>
      </w:pPr>
      <w:r w:rsidRPr="00440B92">
        <w:rPr>
          <w:rFonts w:ascii="Times New Roman" w:hAnsi="Times New Roman" w:cs="Times New Roman"/>
          <w:i/>
          <w:sz w:val="24"/>
          <w:szCs w:val="24"/>
        </w:rPr>
        <w:t>VII/6. „Bérbeadó köteles számláját a Bérlőnek legalább 8 (nyolc) nappal a fizetési határidő előtt kiállítani és a Bérlőnek megküldeni, a VII/2. pont alatt rögzített éves díj számláját a Bérbeadó a módosított szerződés aláírásának napján számlázza ki.”</w:t>
      </w:r>
    </w:p>
    <w:p w:rsidR="00CF13E0" w:rsidRDefault="00CF13E0" w:rsidP="00CF13E0">
      <w:pPr>
        <w:pStyle w:val="Listaszerbekezds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939D9" w:rsidRPr="00317917" w:rsidRDefault="00440B92" w:rsidP="00E42334">
      <w:pPr>
        <w:pStyle w:val="Listaszerbekezds"/>
        <w:numPr>
          <w:ilvl w:val="1"/>
          <w:numId w:val="23"/>
        </w:numPr>
        <w:ind w:left="426" w:hanging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7917">
        <w:rPr>
          <w:rFonts w:ascii="Times New Roman" w:eastAsia="Times New Roman" w:hAnsi="Times New Roman"/>
          <w:sz w:val="24"/>
          <w:szCs w:val="24"/>
          <w:lang w:eastAsia="hu-HU"/>
        </w:rPr>
        <w:t>pont</w:t>
      </w:r>
      <w:r w:rsidR="007939D9" w:rsidRPr="00317917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</w:p>
    <w:p w:rsidR="007939D9" w:rsidRPr="00440B92" w:rsidRDefault="00440B92" w:rsidP="00440B92">
      <w:pPr>
        <w:spacing w:line="276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440B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„X/7. </w:t>
      </w:r>
      <w:r w:rsidR="007939D9" w:rsidRPr="00440B92">
        <w:rPr>
          <w:rFonts w:ascii="Times New Roman" w:hAnsi="Times New Roman" w:cs="Times New Roman"/>
          <w:i/>
          <w:sz w:val="24"/>
          <w:szCs w:val="24"/>
        </w:rPr>
        <w:t>A hátralékos bérleti díj, illetve járulékai erejéig fizetési kötelezettség biztosítására a Bérlő a bankszámlájára azonnali beszedési megbízást ad a Bérbeadó javára, mely a szerződés 5. számú mellékletét képezi.</w:t>
      </w:r>
    </w:p>
    <w:p w:rsidR="007939D9" w:rsidRDefault="007939D9" w:rsidP="00CF13E0">
      <w:pPr>
        <w:pStyle w:val="Listaszerbekezds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40B92" w:rsidRDefault="00317917" w:rsidP="00317917">
      <w:pPr>
        <w:pStyle w:val="Listaszerbekezds"/>
        <w:numPr>
          <w:ilvl w:val="1"/>
          <w:numId w:val="23"/>
        </w:numPr>
        <w:ind w:left="284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pont: </w:t>
      </w:r>
    </w:p>
    <w:p w:rsidR="00EA5F19" w:rsidRDefault="00440B92" w:rsidP="00440B9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CF13E0" w:rsidRPr="00440B92">
        <w:rPr>
          <w:rFonts w:ascii="Times New Roman" w:eastAsia="Times New Roman" w:hAnsi="Times New Roman"/>
          <w:sz w:val="24"/>
          <w:szCs w:val="24"/>
          <w:lang w:eastAsia="hu-HU"/>
        </w:rPr>
        <w:t xml:space="preserve">XV/3. </w:t>
      </w:r>
      <w:r w:rsidR="00EA5F19"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</w:t>
      </w:r>
      <w:r w:rsid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EA5F19"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 helyébe jelen szerződés 1. melléklete lép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EA5F19"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B45368" w:rsidRDefault="00B45368" w:rsidP="00CF13E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917" w:rsidRDefault="00B45368" w:rsidP="00440B92">
      <w:pPr>
        <w:pStyle w:val="Listaszerbekezds"/>
        <w:numPr>
          <w:ilvl w:val="1"/>
          <w:numId w:val="23"/>
        </w:numPr>
        <w:ind w:left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440B9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B45368" w:rsidRPr="00317917" w:rsidRDefault="00B45368" w:rsidP="00317917">
      <w:pPr>
        <w:ind w:left="-76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7917">
        <w:rPr>
          <w:rFonts w:ascii="Times New Roman" w:eastAsia="Times New Roman" w:hAnsi="Times New Roman"/>
          <w:sz w:val="24"/>
          <w:szCs w:val="24"/>
          <w:lang w:eastAsia="hu-HU"/>
        </w:rPr>
        <w:t xml:space="preserve">A szerződés egy új, 4. számú melléklettel egészül ki. </w:t>
      </w:r>
    </w:p>
    <w:p w:rsidR="00940DB3" w:rsidRPr="00EA5F19" w:rsidRDefault="00940DB3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F19" w:rsidRDefault="00940DB3" w:rsidP="00440B92">
      <w:pPr>
        <w:pStyle w:val="Listaszerbekezds"/>
        <w:numPr>
          <w:ilvl w:val="0"/>
          <w:numId w:val="23"/>
        </w:numPr>
        <w:ind w:left="3544" w:hanging="425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40DB3">
        <w:rPr>
          <w:rFonts w:ascii="Times New Roman" w:eastAsia="Times New Roman" w:hAnsi="Times New Roman"/>
          <w:b/>
          <w:sz w:val="24"/>
          <w:szCs w:val="24"/>
          <w:lang w:eastAsia="hu-HU"/>
        </w:rPr>
        <w:t>Egyéb rendelkezések</w:t>
      </w:r>
    </w:p>
    <w:p w:rsidR="00B45368" w:rsidRDefault="00B45368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F19" w:rsidRDefault="00EA5F19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módosítással nem érintett rendelkezések továbbra is változatlan tartalommal </w:t>
      </w:r>
      <w:proofErr w:type="spellStart"/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irányadóak</w:t>
      </w:r>
      <w:proofErr w:type="spellEnd"/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>, érvényben maradnak.</w:t>
      </w:r>
    </w:p>
    <w:p w:rsidR="00442F90" w:rsidRDefault="00442F90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0DB3" w:rsidRDefault="00442F90" w:rsidP="00EA5F19">
      <w:pPr>
        <w:rPr>
          <w:rFonts w:ascii="Times New Roman" w:hAnsi="Times New Roman" w:cs="Times New Roman"/>
          <w:sz w:val="24"/>
          <w:szCs w:val="24"/>
        </w:rPr>
      </w:pPr>
      <w:r w:rsidRPr="00442F90">
        <w:rPr>
          <w:rFonts w:ascii="Times New Roman" w:hAnsi="Times New Roman" w:cs="Times New Roman"/>
          <w:sz w:val="24"/>
          <w:szCs w:val="24"/>
        </w:rPr>
        <w:t>Jelen szerződés aláírásával a Felek tudomásul veszik, hogy a szerződés megkötése és teljesítése,   valamint a Felek közötti kapcsolattartás lehetővé tétele céljából a Felek kezelik egymás kapcsolattartóinak, valamint a megállapodás teljesítésében résztvevő egyéb munkavállalóinak személyes adatait  a természetes személyeknek a személyes adatok kezelése tekintetében történő védelméről és az ilyen adatok szabad áramlásáról, valamint a 95/46/EK rendelet hatályon kívül helyezéséről (általános adatvédelmi rendelet) szóló, az Európai Parlament és a Tanács 2016/679. rendelete 6. cikk (1) bekezdés b) pontja alapján.</w:t>
      </w:r>
    </w:p>
    <w:p w:rsidR="002E7703" w:rsidRDefault="002E7703" w:rsidP="00EA5F19">
      <w:pPr>
        <w:rPr>
          <w:rFonts w:ascii="Times New Roman" w:hAnsi="Times New Roman" w:cs="Times New Roman"/>
          <w:sz w:val="24"/>
          <w:szCs w:val="24"/>
        </w:rPr>
      </w:pPr>
    </w:p>
    <w:p w:rsidR="002E7703" w:rsidRDefault="002E7703" w:rsidP="00EA5F19">
      <w:pPr>
        <w:rPr>
          <w:rFonts w:ascii="Times New Roman" w:hAnsi="Times New Roman" w:cs="Times New Roman"/>
          <w:sz w:val="24"/>
          <w:szCs w:val="24"/>
        </w:rPr>
      </w:pPr>
    </w:p>
    <w:p w:rsidR="002E7703" w:rsidRDefault="002E7703" w:rsidP="00EA5F19">
      <w:pPr>
        <w:rPr>
          <w:rFonts w:ascii="Times New Roman" w:hAnsi="Times New Roman" w:cs="Times New Roman"/>
          <w:sz w:val="24"/>
          <w:szCs w:val="24"/>
        </w:rPr>
      </w:pPr>
    </w:p>
    <w:p w:rsidR="002E7703" w:rsidRDefault="002E7703" w:rsidP="00EA5F19">
      <w:pPr>
        <w:rPr>
          <w:rFonts w:ascii="Times New Roman" w:hAnsi="Times New Roman" w:cs="Times New Roman"/>
          <w:sz w:val="24"/>
          <w:szCs w:val="24"/>
        </w:rPr>
      </w:pPr>
    </w:p>
    <w:p w:rsidR="002E7703" w:rsidRPr="00442F90" w:rsidRDefault="002E7703" w:rsidP="00EA5F19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442F90" w:rsidRPr="00442F90" w:rsidRDefault="00442F90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F19" w:rsidRPr="00EA5F19" w:rsidRDefault="00EA5F19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Jelen szerződésmódosítás </w:t>
      </w:r>
      <w:r w:rsidR="002559F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 eredeti példányban, melyből 2 db példány a </w:t>
      </w:r>
      <w:r w:rsidR="00442F90">
        <w:rPr>
          <w:rFonts w:ascii="Times New Roman" w:eastAsia="Times New Roman" w:hAnsi="Times New Roman" w:cs="Times New Roman"/>
          <w:sz w:val="24"/>
          <w:szCs w:val="24"/>
          <w:lang w:eastAsia="hu-HU"/>
        </w:rPr>
        <w:t>Bérlőt</w:t>
      </w:r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illeti meg.</w:t>
      </w:r>
    </w:p>
    <w:p w:rsidR="00EA5F19" w:rsidRPr="00EA5F19" w:rsidRDefault="00EA5F19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F19" w:rsidRDefault="00EA5F19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jelen szerződésmódosítást, mint akaratukkal mindenben megegyezőt jóváhagyólag aláírják.</w:t>
      </w:r>
    </w:p>
    <w:p w:rsidR="00940DB3" w:rsidRPr="00EA5F19" w:rsidRDefault="00940DB3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F19" w:rsidRPr="00EA5F19" w:rsidRDefault="00EA5F19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Mosonmagyaróvár</w:t>
      </w:r>
      <w:r w:rsidR="00442F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939D9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december 11.</w:t>
      </w:r>
    </w:p>
    <w:p w:rsidR="00EA5F19" w:rsidRPr="00EA5F19" w:rsidRDefault="00EA5F19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F19" w:rsidRPr="00EA5F19" w:rsidRDefault="00A969E4" w:rsidP="00B4536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Bérbeadó</w:t>
      </w:r>
      <w:r w:rsidR="00EA5F19"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képviseletében</w:t>
      </w:r>
      <w:r w:rsidR="00B4536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4536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4536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4536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4536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Bérlő</w:t>
      </w:r>
      <w:r w:rsidR="00EA5F19"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képviseletében</w:t>
      </w:r>
    </w:p>
    <w:p w:rsidR="00EA5F19" w:rsidRPr="00EA5F19" w:rsidRDefault="00EA5F19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F19" w:rsidRPr="00EA5F19" w:rsidRDefault="00EA5F19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F19" w:rsidRPr="00EA5F19" w:rsidRDefault="00442F90" w:rsidP="00EA5F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--------------------------------------                              ---------------------------------------------------</w:t>
      </w:r>
    </w:p>
    <w:p w:rsidR="00EA5F19" w:rsidRPr="00EA5F19" w:rsidRDefault="00EA5F19" w:rsidP="00442F9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 Árvay István </w:t>
      </w:r>
      <w:r w:rsidR="00442F9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2F9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2F9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2F9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  <w:r w:rsidR="00442F9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Hancz Attila</w:t>
      </w:r>
    </w:p>
    <w:p w:rsidR="00442F90" w:rsidRPr="00EA5F19" w:rsidRDefault="00442F90" w:rsidP="00442F9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440B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EA5F19"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Társulás elnöke</w:t>
      </w:r>
      <w:r w:rsidRPr="00442F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</w:t>
      </w:r>
      <w:r w:rsidRPr="00EA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Társaság ügyvezetője </w:t>
      </w:r>
    </w:p>
    <w:p w:rsidR="00442F90" w:rsidRPr="00EA5F19" w:rsidRDefault="00442F90" w:rsidP="00442F9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3E67F2" w:rsidRPr="00254C72" w:rsidTr="00B45368">
        <w:trPr>
          <w:jc w:val="center"/>
        </w:trPr>
        <w:tc>
          <w:tcPr>
            <w:tcW w:w="4535" w:type="dxa"/>
            <w:shd w:val="clear" w:color="auto" w:fill="auto"/>
          </w:tcPr>
          <w:p w:rsidR="003E67F2" w:rsidRPr="00C521D7" w:rsidRDefault="00EA5F19" w:rsidP="00D5597B">
            <w:pPr>
              <w:tabs>
                <w:tab w:val="center" w:pos="2127"/>
                <w:tab w:val="center" w:pos="694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EA5F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:rsidR="003E67F2" w:rsidRPr="00C521D7" w:rsidRDefault="003E67F2" w:rsidP="00D5597B">
            <w:pPr>
              <w:tabs>
                <w:tab w:val="center" w:pos="2127"/>
                <w:tab w:val="center" w:pos="694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C521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  <w:t>Jogi ellenjegyzés:</w:t>
            </w:r>
          </w:p>
          <w:p w:rsidR="003E67F2" w:rsidRPr="00C521D7" w:rsidRDefault="003E67F2" w:rsidP="00D5597B">
            <w:pPr>
              <w:tabs>
                <w:tab w:val="center" w:pos="2127"/>
                <w:tab w:val="center" w:pos="694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  <w:p w:rsidR="003E67F2" w:rsidRPr="00C521D7" w:rsidRDefault="00442F90" w:rsidP="00D5597B">
            <w:pPr>
              <w:tabs>
                <w:tab w:val="center" w:pos="2127"/>
                <w:tab w:val="center" w:pos="694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--------------------------------------</w:t>
            </w:r>
          </w:p>
          <w:p w:rsidR="003E67F2" w:rsidRPr="00C521D7" w:rsidRDefault="003E67F2" w:rsidP="00D5597B">
            <w:pPr>
              <w:tabs>
                <w:tab w:val="center" w:pos="2127"/>
                <w:tab w:val="center" w:pos="694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C521D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Fehérné dr. Bodó Mariann</w:t>
            </w:r>
          </w:p>
          <w:p w:rsidR="003E67F2" w:rsidRPr="00C521D7" w:rsidRDefault="003E67F2" w:rsidP="00D5597B">
            <w:pPr>
              <w:tabs>
                <w:tab w:val="center" w:pos="2127"/>
                <w:tab w:val="center" w:pos="694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C521D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címzetes főjegyző</w:t>
            </w:r>
          </w:p>
          <w:p w:rsidR="003E67F2" w:rsidRPr="00C521D7" w:rsidRDefault="003E67F2" w:rsidP="00D5597B">
            <w:pPr>
              <w:tabs>
                <w:tab w:val="center" w:pos="2127"/>
                <w:tab w:val="center" w:pos="694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  <w:p w:rsidR="003E67F2" w:rsidRPr="00C521D7" w:rsidRDefault="003E67F2" w:rsidP="00D5597B">
            <w:pPr>
              <w:tabs>
                <w:tab w:val="center" w:pos="2127"/>
                <w:tab w:val="center" w:pos="694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7" w:type="dxa"/>
            <w:shd w:val="clear" w:color="auto" w:fill="auto"/>
          </w:tcPr>
          <w:p w:rsidR="003E67F2" w:rsidRPr="00C521D7" w:rsidRDefault="003E67F2" w:rsidP="00D559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  <w:p w:rsidR="003E67F2" w:rsidRPr="00C521D7" w:rsidRDefault="003E67F2" w:rsidP="00D5597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C521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  <w:t xml:space="preserve">Pénzügyileg </w:t>
            </w:r>
            <w:proofErr w:type="spellStart"/>
            <w:r w:rsidRPr="00C521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  <w:t>ellenjegyzem</w:t>
            </w:r>
            <w:proofErr w:type="spellEnd"/>
            <w:r w:rsidRPr="00C521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  <w:t>:</w:t>
            </w:r>
          </w:p>
          <w:p w:rsidR="003E67F2" w:rsidRPr="00C521D7" w:rsidRDefault="003E67F2" w:rsidP="00D559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  <w:p w:rsidR="003E67F2" w:rsidRPr="00C521D7" w:rsidRDefault="00442F90" w:rsidP="00D559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-----------------------------------------------</w:t>
            </w:r>
          </w:p>
          <w:p w:rsidR="003E67F2" w:rsidRPr="00C521D7" w:rsidRDefault="003E67F2" w:rsidP="00D5597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C521D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Molnárné Nagy Edina       </w:t>
            </w:r>
          </w:p>
          <w:p w:rsidR="003E67F2" w:rsidRPr="00C521D7" w:rsidRDefault="003E67F2" w:rsidP="00D559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C521D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pénzügyi osztályvezető     </w:t>
            </w:r>
          </w:p>
          <w:p w:rsidR="003E67F2" w:rsidRPr="00C521D7" w:rsidRDefault="003E67F2" w:rsidP="00D559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521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Cofog</w:t>
            </w:r>
            <w:proofErr w:type="spellEnd"/>
            <w:r w:rsidRPr="00C521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:rsidR="003E67F2" w:rsidRPr="00C521D7" w:rsidRDefault="003E67F2" w:rsidP="00B453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C521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Rovat: </w:t>
            </w:r>
          </w:p>
        </w:tc>
      </w:tr>
    </w:tbl>
    <w:p w:rsidR="007A7496" w:rsidRPr="00C80FF1" w:rsidRDefault="007A7496" w:rsidP="00C80FF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7A7496" w:rsidRPr="00C80FF1" w:rsidSect="00A969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D29" w:rsidRDefault="00D12D29" w:rsidP="009B4627">
      <w:pPr>
        <w:spacing w:line="240" w:lineRule="auto"/>
      </w:pPr>
      <w:r>
        <w:separator/>
      </w:r>
    </w:p>
  </w:endnote>
  <w:endnote w:type="continuationSeparator" w:id="0">
    <w:p w:rsidR="00D12D29" w:rsidRDefault="00D12D29" w:rsidP="009B4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155327"/>
      <w:docPartObj>
        <w:docPartGallery w:val="Page Numbers (Bottom of Page)"/>
        <w:docPartUnique/>
      </w:docPartObj>
    </w:sdtPr>
    <w:sdtEndPr/>
    <w:sdtContent>
      <w:p w:rsidR="005415CA" w:rsidRDefault="00D12D2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15CA" w:rsidRDefault="005415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D29" w:rsidRDefault="00D12D29" w:rsidP="009B4627">
      <w:pPr>
        <w:spacing w:line="240" w:lineRule="auto"/>
      </w:pPr>
      <w:r>
        <w:separator/>
      </w:r>
    </w:p>
  </w:footnote>
  <w:footnote w:type="continuationSeparator" w:id="0">
    <w:p w:rsidR="00D12D29" w:rsidRDefault="00D12D29" w:rsidP="009B4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7E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F46AE"/>
    <w:multiLevelType w:val="hybridMultilevel"/>
    <w:tmpl w:val="940AE3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296"/>
    <w:multiLevelType w:val="multilevel"/>
    <w:tmpl w:val="7DC0B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F78BB"/>
    <w:multiLevelType w:val="hybridMultilevel"/>
    <w:tmpl w:val="FBB29E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7A37"/>
    <w:multiLevelType w:val="hybridMultilevel"/>
    <w:tmpl w:val="0F0A4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60D"/>
    <w:multiLevelType w:val="hybridMultilevel"/>
    <w:tmpl w:val="11068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52E7"/>
    <w:multiLevelType w:val="hybridMultilevel"/>
    <w:tmpl w:val="586212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BF"/>
    <w:multiLevelType w:val="hybridMultilevel"/>
    <w:tmpl w:val="260E42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D128A"/>
    <w:multiLevelType w:val="hybridMultilevel"/>
    <w:tmpl w:val="B89E349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E13C90"/>
    <w:multiLevelType w:val="multilevel"/>
    <w:tmpl w:val="92EC0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821DA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DB6C2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1C72A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FA2545"/>
    <w:multiLevelType w:val="hybridMultilevel"/>
    <w:tmpl w:val="7EAAAC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92857"/>
    <w:multiLevelType w:val="hybridMultilevel"/>
    <w:tmpl w:val="DDCC86B8"/>
    <w:lvl w:ilvl="0" w:tplc="E314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144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01AED"/>
    <w:multiLevelType w:val="multilevel"/>
    <w:tmpl w:val="75189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C811E1"/>
    <w:multiLevelType w:val="multilevel"/>
    <w:tmpl w:val="AE8A81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B8477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B36F52"/>
    <w:multiLevelType w:val="multilevel"/>
    <w:tmpl w:val="E33AC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B403C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812AE7"/>
    <w:multiLevelType w:val="hybridMultilevel"/>
    <w:tmpl w:val="47D08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3635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763E9D"/>
    <w:multiLevelType w:val="hybridMultilevel"/>
    <w:tmpl w:val="E2464B34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144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9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11"/>
  </w:num>
  <w:num w:numId="15">
    <w:abstractNumId w:val="12"/>
  </w:num>
  <w:num w:numId="16">
    <w:abstractNumId w:val="10"/>
  </w:num>
  <w:num w:numId="17">
    <w:abstractNumId w:val="0"/>
  </w:num>
  <w:num w:numId="18">
    <w:abstractNumId w:val="19"/>
  </w:num>
  <w:num w:numId="19">
    <w:abstractNumId w:val="17"/>
  </w:num>
  <w:num w:numId="20">
    <w:abstractNumId w:val="21"/>
  </w:num>
  <w:num w:numId="21">
    <w:abstractNumId w:val="15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27"/>
    <w:rsid w:val="0002323F"/>
    <w:rsid w:val="00035A40"/>
    <w:rsid w:val="00070ACE"/>
    <w:rsid w:val="000725BC"/>
    <w:rsid w:val="00092653"/>
    <w:rsid w:val="000F4687"/>
    <w:rsid w:val="001246FE"/>
    <w:rsid w:val="001265B2"/>
    <w:rsid w:val="00180056"/>
    <w:rsid w:val="0018060D"/>
    <w:rsid w:val="00183C25"/>
    <w:rsid w:val="001B2914"/>
    <w:rsid w:val="00200591"/>
    <w:rsid w:val="00201262"/>
    <w:rsid w:val="002040E3"/>
    <w:rsid w:val="0022412C"/>
    <w:rsid w:val="002503ED"/>
    <w:rsid w:val="002559F0"/>
    <w:rsid w:val="002A38EC"/>
    <w:rsid w:val="002A7A1F"/>
    <w:rsid w:val="002B783B"/>
    <w:rsid w:val="002D5E18"/>
    <w:rsid w:val="002E7703"/>
    <w:rsid w:val="002F0A6A"/>
    <w:rsid w:val="002F1799"/>
    <w:rsid w:val="00317917"/>
    <w:rsid w:val="003311D8"/>
    <w:rsid w:val="0034147F"/>
    <w:rsid w:val="00343666"/>
    <w:rsid w:val="003455F3"/>
    <w:rsid w:val="00383DA5"/>
    <w:rsid w:val="00393655"/>
    <w:rsid w:val="003A2FDB"/>
    <w:rsid w:val="003C0460"/>
    <w:rsid w:val="003D59F6"/>
    <w:rsid w:val="003E67F2"/>
    <w:rsid w:val="003F1FC1"/>
    <w:rsid w:val="0041404F"/>
    <w:rsid w:val="00423715"/>
    <w:rsid w:val="00440B92"/>
    <w:rsid w:val="00441C7D"/>
    <w:rsid w:val="00442F90"/>
    <w:rsid w:val="00461901"/>
    <w:rsid w:val="004775C2"/>
    <w:rsid w:val="004E4BA3"/>
    <w:rsid w:val="005415CA"/>
    <w:rsid w:val="0054193D"/>
    <w:rsid w:val="00555ADE"/>
    <w:rsid w:val="00612315"/>
    <w:rsid w:val="006130C9"/>
    <w:rsid w:val="00633916"/>
    <w:rsid w:val="0063689F"/>
    <w:rsid w:val="00644A1B"/>
    <w:rsid w:val="00650A96"/>
    <w:rsid w:val="006618A8"/>
    <w:rsid w:val="0068642D"/>
    <w:rsid w:val="006A5EF7"/>
    <w:rsid w:val="006B5BEB"/>
    <w:rsid w:val="006B6CC5"/>
    <w:rsid w:val="006F0326"/>
    <w:rsid w:val="007149BE"/>
    <w:rsid w:val="007511A3"/>
    <w:rsid w:val="0075238F"/>
    <w:rsid w:val="00774D85"/>
    <w:rsid w:val="00783D13"/>
    <w:rsid w:val="007857A0"/>
    <w:rsid w:val="007939D9"/>
    <w:rsid w:val="007A7496"/>
    <w:rsid w:val="007B3B3E"/>
    <w:rsid w:val="007D663D"/>
    <w:rsid w:val="007F1A83"/>
    <w:rsid w:val="008024FB"/>
    <w:rsid w:val="0086138E"/>
    <w:rsid w:val="008774A5"/>
    <w:rsid w:val="00881433"/>
    <w:rsid w:val="008830F8"/>
    <w:rsid w:val="00891913"/>
    <w:rsid w:val="008C4884"/>
    <w:rsid w:val="008D7183"/>
    <w:rsid w:val="008F3031"/>
    <w:rsid w:val="009350CA"/>
    <w:rsid w:val="00940DB3"/>
    <w:rsid w:val="00951DA9"/>
    <w:rsid w:val="009635D4"/>
    <w:rsid w:val="00966FBB"/>
    <w:rsid w:val="00971282"/>
    <w:rsid w:val="00991D32"/>
    <w:rsid w:val="009B10D0"/>
    <w:rsid w:val="009B4627"/>
    <w:rsid w:val="009E3217"/>
    <w:rsid w:val="009F0F83"/>
    <w:rsid w:val="00A01A33"/>
    <w:rsid w:val="00A21333"/>
    <w:rsid w:val="00A31F96"/>
    <w:rsid w:val="00A61803"/>
    <w:rsid w:val="00A65D75"/>
    <w:rsid w:val="00A83629"/>
    <w:rsid w:val="00A84B94"/>
    <w:rsid w:val="00A86FEB"/>
    <w:rsid w:val="00A93209"/>
    <w:rsid w:val="00A969E4"/>
    <w:rsid w:val="00AA31BF"/>
    <w:rsid w:val="00AA7819"/>
    <w:rsid w:val="00AC05F5"/>
    <w:rsid w:val="00AE3CB7"/>
    <w:rsid w:val="00B45368"/>
    <w:rsid w:val="00B9262B"/>
    <w:rsid w:val="00BA20C2"/>
    <w:rsid w:val="00BA75A6"/>
    <w:rsid w:val="00BC7EB6"/>
    <w:rsid w:val="00C05E4E"/>
    <w:rsid w:val="00C215AB"/>
    <w:rsid w:val="00C222CF"/>
    <w:rsid w:val="00C303B7"/>
    <w:rsid w:val="00C521D7"/>
    <w:rsid w:val="00C80FF1"/>
    <w:rsid w:val="00CA21EB"/>
    <w:rsid w:val="00CB4020"/>
    <w:rsid w:val="00CF13E0"/>
    <w:rsid w:val="00CF38B6"/>
    <w:rsid w:val="00D02E6D"/>
    <w:rsid w:val="00D12D29"/>
    <w:rsid w:val="00D27B04"/>
    <w:rsid w:val="00D573C9"/>
    <w:rsid w:val="00D60208"/>
    <w:rsid w:val="00DE4780"/>
    <w:rsid w:val="00DF73BF"/>
    <w:rsid w:val="00E178B2"/>
    <w:rsid w:val="00E23A8C"/>
    <w:rsid w:val="00E6528D"/>
    <w:rsid w:val="00E834AB"/>
    <w:rsid w:val="00E872A8"/>
    <w:rsid w:val="00E92CAE"/>
    <w:rsid w:val="00E945A1"/>
    <w:rsid w:val="00EA5F19"/>
    <w:rsid w:val="00EB0807"/>
    <w:rsid w:val="00F05065"/>
    <w:rsid w:val="00F32FA9"/>
    <w:rsid w:val="00F54725"/>
    <w:rsid w:val="00F648DD"/>
    <w:rsid w:val="00F7647D"/>
    <w:rsid w:val="00F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D4C"/>
  <w15:docId w15:val="{015D5FAE-6438-46B4-BA20-DC832212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A31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4627"/>
    <w:pPr>
      <w:ind w:left="720"/>
      <w:contextualSpacing/>
    </w:pPr>
    <w:rPr>
      <w:rFonts w:ascii="Calibri" w:eastAsia="Calibri" w:hAnsi="Calibri" w:cs="Times New Roman"/>
    </w:rPr>
  </w:style>
  <w:style w:type="character" w:styleId="Kiemels2">
    <w:name w:val="Strong"/>
    <w:qFormat/>
    <w:rsid w:val="009B4627"/>
    <w:rPr>
      <w:b/>
      <w:bCs/>
    </w:rPr>
  </w:style>
  <w:style w:type="paragraph" w:styleId="Cm">
    <w:name w:val="Title"/>
    <w:basedOn w:val="Norml"/>
    <w:link w:val="CmChar"/>
    <w:qFormat/>
    <w:rsid w:val="009B4627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9B4627"/>
    <w:rPr>
      <w:rFonts w:ascii="Times New Roman" w:eastAsia="Times New Roman" w:hAnsi="Times New Roman" w:cs="Times New Roman"/>
      <w:b/>
      <w:sz w:val="28"/>
      <w:szCs w:val="20"/>
    </w:rPr>
  </w:style>
  <w:style w:type="paragraph" w:styleId="Kpalrs">
    <w:name w:val="caption"/>
    <w:aliases w:val="Figure 1"/>
    <w:basedOn w:val="Norml"/>
    <w:next w:val="Norml"/>
    <w:qFormat/>
    <w:rsid w:val="009B4627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B462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4627"/>
  </w:style>
  <w:style w:type="paragraph" w:styleId="llb">
    <w:name w:val="footer"/>
    <w:basedOn w:val="Norml"/>
    <w:link w:val="llbChar"/>
    <w:uiPriority w:val="99"/>
    <w:unhideWhenUsed/>
    <w:rsid w:val="009B462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4627"/>
  </w:style>
  <w:style w:type="table" w:styleId="Rcsostblzat">
    <w:name w:val="Table Grid"/>
    <w:basedOn w:val="Normltblzat"/>
    <w:rsid w:val="009B462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C80FF1"/>
    <w:pPr>
      <w:suppressAutoHyphens/>
      <w:spacing w:line="320" w:lineRule="atLeast"/>
      <w:ind w:hanging="70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rsid w:val="00C80FF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2A6B-11B6-4B27-8AB6-9CBDBA10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775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Czinderné dr. Hegedűs Éva</cp:lastModifiedBy>
  <cp:revision>6</cp:revision>
  <cp:lastPrinted>2023-12-15T11:06:00Z</cp:lastPrinted>
  <dcterms:created xsi:type="dcterms:W3CDTF">2023-12-08T11:32:00Z</dcterms:created>
  <dcterms:modified xsi:type="dcterms:W3CDTF">2023-12-15T11:06:00Z</dcterms:modified>
</cp:coreProperties>
</file>